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B6A" w:rsidRDefault="003B6B6A">
      <w:pPr>
        <w:widowControl w:val="0"/>
        <w:autoSpaceDE w:val="0"/>
        <w:autoSpaceDN w:val="0"/>
        <w:adjustRightInd w:val="0"/>
        <w:spacing w:after="0" w:line="240" w:lineRule="auto"/>
        <w:jc w:val="both"/>
        <w:outlineLvl w:val="0"/>
        <w:rPr>
          <w:rFonts w:ascii="Calibri" w:hAnsi="Calibri" w:cs="Calibri"/>
        </w:rPr>
      </w:pPr>
    </w:p>
    <w:p w:rsidR="003B6B6A" w:rsidRDefault="003B6B6A">
      <w:pPr>
        <w:widowControl w:val="0"/>
        <w:autoSpaceDE w:val="0"/>
        <w:autoSpaceDN w:val="0"/>
        <w:adjustRightInd w:val="0"/>
        <w:spacing w:after="0" w:line="240" w:lineRule="auto"/>
        <w:jc w:val="both"/>
        <w:rPr>
          <w:rFonts w:ascii="Calibri" w:hAnsi="Calibri" w:cs="Calibri"/>
        </w:rPr>
      </w:pPr>
      <w:r>
        <w:rPr>
          <w:rFonts w:ascii="Calibri" w:hAnsi="Calibri" w:cs="Calibri"/>
        </w:rPr>
        <w:t>26 ноября 2013 года N 2034-ЗТО</w:t>
      </w:r>
      <w:r>
        <w:rPr>
          <w:rFonts w:ascii="Calibri" w:hAnsi="Calibri" w:cs="Calibri"/>
        </w:rPr>
        <w:br/>
      </w:r>
    </w:p>
    <w:p w:rsidR="003B6B6A" w:rsidRDefault="003B6B6A">
      <w:pPr>
        <w:widowControl w:val="0"/>
        <w:autoSpaceDE w:val="0"/>
        <w:autoSpaceDN w:val="0"/>
        <w:adjustRightInd w:val="0"/>
        <w:spacing w:after="0" w:line="240" w:lineRule="auto"/>
        <w:jc w:val="both"/>
        <w:rPr>
          <w:rFonts w:ascii="Calibri" w:hAnsi="Calibri" w:cs="Calibri"/>
        </w:rPr>
      </w:pPr>
    </w:p>
    <w:p w:rsidR="003B6B6A" w:rsidRDefault="003B6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3B6B6A" w:rsidRDefault="003B6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ТУЛЬСКОЙ ОБЛАСТИ</w:t>
      </w:r>
    </w:p>
    <w:p w:rsidR="003B6B6A" w:rsidRDefault="003B6B6A">
      <w:pPr>
        <w:widowControl w:val="0"/>
        <w:autoSpaceDE w:val="0"/>
        <w:autoSpaceDN w:val="0"/>
        <w:adjustRightInd w:val="0"/>
        <w:spacing w:after="0" w:line="240" w:lineRule="auto"/>
        <w:jc w:val="center"/>
        <w:rPr>
          <w:rFonts w:ascii="Calibri" w:hAnsi="Calibri" w:cs="Calibri"/>
          <w:b/>
          <w:bCs/>
        </w:rPr>
      </w:pPr>
    </w:p>
    <w:p w:rsidR="003B6B6A" w:rsidRDefault="003B6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НАДЕЛЕНИИ ОРГАНОВ МЕСТНОГО САМОУПРАВЛЕНИЯ </w:t>
      </w:r>
      <w:proofErr w:type="gramStart"/>
      <w:r>
        <w:rPr>
          <w:rFonts w:ascii="Calibri" w:hAnsi="Calibri" w:cs="Calibri"/>
          <w:b/>
          <w:bCs/>
        </w:rPr>
        <w:t>ГОСУДАРСТВЕННЫМ</w:t>
      </w:r>
      <w:proofErr w:type="gramEnd"/>
    </w:p>
    <w:p w:rsidR="003B6B6A" w:rsidRDefault="003B6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ПОЛНОМОЧИЕМ ПО ФИНАНСОВОМУ ОБЕСПЕЧЕНИЮ ПОЛУЧЕНИЯ ДОШКОЛЬНОГО</w:t>
      </w:r>
    </w:p>
    <w:p w:rsidR="003B6B6A" w:rsidRDefault="003B6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ОБРАЗОВАНИЯ В ЧАСТНЫХ ДОШКОЛЬНЫХ ОБРАЗОВАТЕЛЬНЫХ</w:t>
      </w:r>
    </w:p>
    <w:p w:rsidR="003B6B6A" w:rsidRDefault="003B6B6A">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ОРГАНИЗАЦИЯХ</w:t>
      </w:r>
      <w:proofErr w:type="gramEnd"/>
      <w:r>
        <w:rPr>
          <w:rFonts w:ascii="Calibri" w:hAnsi="Calibri" w:cs="Calibri"/>
          <w:b/>
          <w:bCs/>
        </w:rPr>
        <w:t>, ДОШКОЛЬНОГО, НАЧАЛЬНОГО ОБЩЕГО, ОСНОВНОГО</w:t>
      </w:r>
    </w:p>
    <w:p w:rsidR="003B6B6A" w:rsidRDefault="003B6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СРЕДНЕГО ОБЩЕГО ОБРАЗОВАНИЯ В ЧАСТНЫХ</w:t>
      </w:r>
    </w:p>
    <w:p w:rsidR="003B6B6A" w:rsidRDefault="003B6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ОБЩЕОБРАЗОВАТЕЛЬНЫХ </w:t>
      </w:r>
      <w:proofErr w:type="gramStart"/>
      <w:r>
        <w:rPr>
          <w:rFonts w:ascii="Calibri" w:hAnsi="Calibri" w:cs="Calibri"/>
          <w:b/>
          <w:bCs/>
        </w:rPr>
        <w:t>ОРГАНИЗАЦИЯХ</w:t>
      </w:r>
      <w:proofErr w:type="gramEnd"/>
      <w:r>
        <w:rPr>
          <w:rFonts w:ascii="Calibri" w:hAnsi="Calibri" w:cs="Calibri"/>
          <w:b/>
          <w:bCs/>
        </w:rPr>
        <w:t>, ОСУЩЕСТВЛЯЮЩИХ</w:t>
      </w:r>
    </w:p>
    <w:p w:rsidR="003B6B6A" w:rsidRDefault="003B6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ОБРАЗОВАТЕЛЬНУЮ ДЕЯТЕЛЬНОСТЬ ПО </w:t>
      </w:r>
      <w:proofErr w:type="gramStart"/>
      <w:r>
        <w:rPr>
          <w:rFonts w:ascii="Calibri" w:hAnsi="Calibri" w:cs="Calibri"/>
          <w:b/>
          <w:bCs/>
        </w:rPr>
        <w:t>ИМЕЮЩИМ</w:t>
      </w:r>
      <w:proofErr w:type="gramEnd"/>
      <w:r>
        <w:rPr>
          <w:rFonts w:ascii="Calibri" w:hAnsi="Calibri" w:cs="Calibri"/>
          <w:b/>
          <w:bCs/>
        </w:rPr>
        <w:t xml:space="preserve"> ГОСУДАРСТВЕННУЮ</w:t>
      </w:r>
    </w:p>
    <w:p w:rsidR="003B6B6A" w:rsidRDefault="003B6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АККРЕДИТАЦИЮ ОСНОВНЫМ ОБЩЕОБРАЗОВАТЕЛЬНЫМ ПРОГРАММАМ, </w:t>
      </w:r>
      <w:proofErr w:type="gramStart"/>
      <w:r>
        <w:rPr>
          <w:rFonts w:ascii="Calibri" w:hAnsi="Calibri" w:cs="Calibri"/>
          <w:b/>
          <w:bCs/>
        </w:rPr>
        <w:t>ДЛЯ</w:t>
      </w:r>
      <w:proofErr w:type="gramEnd"/>
    </w:p>
    <w:p w:rsidR="003B6B6A" w:rsidRDefault="003B6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ВОЗМЕЩЕНИЯ ЗАТРАТ, ВКЛЮЧАЯ РАСХОДЫ НА ОПЛАТУ ТРУДА,</w:t>
      </w:r>
    </w:p>
    <w:p w:rsidR="003B6B6A" w:rsidRDefault="003B6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ПРИОБРЕТЕНИЕ УЧЕБНИКОВ И УЧЕБНЫХ ПОСОБИЙ, СРЕДСТВ</w:t>
      </w:r>
    </w:p>
    <w:p w:rsidR="003B6B6A" w:rsidRDefault="003B6B6A">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ОБУЧЕНИЯ, ИГР, ИГРУШЕК (ЗА ИСКЛЮЧЕНИЕМ РАСХОДОВ</w:t>
      </w:r>
      <w:proofErr w:type="gramEnd"/>
    </w:p>
    <w:p w:rsidR="003B6B6A" w:rsidRDefault="003B6B6A">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НА СОДЕРЖАНИЕ ЗДАНИЙ И ОПЛАТУ КОММУНАЛЬНЫХ УСЛУГ)</w:t>
      </w:r>
      <w:proofErr w:type="gramEnd"/>
    </w:p>
    <w:p w:rsidR="003B6B6A" w:rsidRDefault="003B6B6A">
      <w:pPr>
        <w:widowControl w:val="0"/>
        <w:autoSpaceDE w:val="0"/>
        <w:autoSpaceDN w:val="0"/>
        <w:adjustRightInd w:val="0"/>
        <w:spacing w:after="0" w:line="240" w:lineRule="auto"/>
        <w:jc w:val="both"/>
        <w:rPr>
          <w:rFonts w:ascii="Calibri" w:hAnsi="Calibri" w:cs="Calibri"/>
        </w:rPr>
      </w:pPr>
    </w:p>
    <w:p w:rsidR="003B6B6A" w:rsidRDefault="003B6B6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3B6B6A" w:rsidRDefault="003B6B6A">
      <w:pPr>
        <w:widowControl w:val="0"/>
        <w:autoSpaceDE w:val="0"/>
        <w:autoSpaceDN w:val="0"/>
        <w:adjustRightInd w:val="0"/>
        <w:spacing w:after="0" w:line="240" w:lineRule="auto"/>
        <w:jc w:val="right"/>
        <w:rPr>
          <w:rFonts w:ascii="Calibri" w:hAnsi="Calibri" w:cs="Calibri"/>
        </w:rPr>
      </w:pPr>
      <w:r>
        <w:rPr>
          <w:rFonts w:ascii="Calibri" w:hAnsi="Calibri" w:cs="Calibri"/>
        </w:rPr>
        <w:t>Тульской областной Думой</w:t>
      </w:r>
    </w:p>
    <w:p w:rsidR="003B6B6A" w:rsidRDefault="003B6B6A">
      <w:pPr>
        <w:widowControl w:val="0"/>
        <w:autoSpaceDE w:val="0"/>
        <w:autoSpaceDN w:val="0"/>
        <w:adjustRightInd w:val="0"/>
        <w:spacing w:after="0" w:line="240" w:lineRule="auto"/>
        <w:jc w:val="right"/>
        <w:rPr>
          <w:rFonts w:ascii="Calibri" w:hAnsi="Calibri" w:cs="Calibri"/>
        </w:rPr>
      </w:pPr>
      <w:r>
        <w:rPr>
          <w:rFonts w:ascii="Calibri" w:hAnsi="Calibri" w:cs="Calibri"/>
        </w:rPr>
        <w:t>21 ноября 2013 года</w:t>
      </w:r>
    </w:p>
    <w:p w:rsidR="003B6B6A" w:rsidRDefault="003B6B6A">
      <w:pPr>
        <w:widowControl w:val="0"/>
        <w:autoSpaceDE w:val="0"/>
        <w:autoSpaceDN w:val="0"/>
        <w:adjustRightInd w:val="0"/>
        <w:spacing w:after="0" w:line="240" w:lineRule="auto"/>
        <w:jc w:val="center"/>
        <w:rPr>
          <w:rFonts w:ascii="Calibri" w:hAnsi="Calibri" w:cs="Calibri"/>
        </w:rPr>
      </w:pPr>
    </w:p>
    <w:p w:rsidR="003B6B6A" w:rsidRDefault="003B6B6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 изм., внесенными Законом Тульской области</w:t>
      </w:r>
      <w:proofErr w:type="gramEnd"/>
    </w:p>
    <w:p w:rsidR="003B6B6A" w:rsidRDefault="003B6B6A">
      <w:pPr>
        <w:widowControl w:val="0"/>
        <w:autoSpaceDE w:val="0"/>
        <w:autoSpaceDN w:val="0"/>
        <w:adjustRightInd w:val="0"/>
        <w:spacing w:after="0" w:line="240" w:lineRule="auto"/>
        <w:jc w:val="center"/>
        <w:rPr>
          <w:rFonts w:ascii="Calibri" w:hAnsi="Calibri" w:cs="Calibri"/>
        </w:rPr>
      </w:pPr>
      <w:r>
        <w:rPr>
          <w:rFonts w:ascii="Calibri" w:hAnsi="Calibri" w:cs="Calibri"/>
        </w:rPr>
        <w:t>от 09.12.2013 N 2042-ЗТО)</w:t>
      </w:r>
    </w:p>
    <w:p w:rsidR="003B6B6A" w:rsidRDefault="003B6B6A">
      <w:pPr>
        <w:widowControl w:val="0"/>
        <w:autoSpaceDE w:val="0"/>
        <w:autoSpaceDN w:val="0"/>
        <w:adjustRightInd w:val="0"/>
        <w:spacing w:after="0" w:line="240" w:lineRule="auto"/>
        <w:jc w:val="center"/>
        <w:rPr>
          <w:rFonts w:ascii="Calibri" w:hAnsi="Calibri" w:cs="Calibri"/>
        </w:rPr>
      </w:pPr>
    </w:p>
    <w:p w:rsidR="003B6B6A" w:rsidRDefault="003B6B6A">
      <w:pPr>
        <w:widowControl w:val="0"/>
        <w:autoSpaceDE w:val="0"/>
        <w:autoSpaceDN w:val="0"/>
        <w:adjustRightInd w:val="0"/>
        <w:spacing w:after="0" w:line="240" w:lineRule="auto"/>
        <w:ind w:firstLine="540"/>
        <w:jc w:val="both"/>
        <w:outlineLvl w:val="0"/>
        <w:rPr>
          <w:rFonts w:ascii="Calibri" w:hAnsi="Calibri" w:cs="Calibri"/>
        </w:rPr>
      </w:pPr>
      <w:bookmarkStart w:id="0" w:name="Par27"/>
      <w:bookmarkEnd w:id="0"/>
      <w:r>
        <w:rPr>
          <w:rFonts w:ascii="Calibri" w:hAnsi="Calibri" w:cs="Calibri"/>
        </w:rPr>
        <w:t xml:space="preserve">Статья 1. </w:t>
      </w:r>
      <w:proofErr w:type="gramStart"/>
      <w:r>
        <w:rPr>
          <w:rFonts w:ascii="Calibri" w:hAnsi="Calibri" w:cs="Calibri"/>
        </w:rPr>
        <w:t>Наделение органов местного самоуправления городских округов и муниципальных районов Тульской области государственным полномочием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для возмещения затрат, включая расходы на оплату труда, приобретение учебников и учебных пособий, средств</w:t>
      </w:r>
      <w:proofErr w:type="gramEnd"/>
      <w:r>
        <w:rPr>
          <w:rFonts w:ascii="Calibri" w:hAnsi="Calibri" w:cs="Calibri"/>
        </w:rPr>
        <w:t xml:space="preserve"> обучения, игр, игрушек (за исключением расходов на содержание зданий и оплату коммунальных услуг)</w:t>
      </w:r>
    </w:p>
    <w:p w:rsidR="003B6B6A" w:rsidRDefault="003B6B6A">
      <w:pPr>
        <w:widowControl w:val="0"/>
        <w:autoSpaceDE w:val="0"/>
        <w:autoSpaceDN w:val="0"/>
        <w:adjustRightInd w:val="0"/>
        <w:spacing w:after="0" w:line="240" w:lineRule="auto"/>
        <w:jc w:val="both"/>
        <w:rPr>
          <w:rFonts w:ascii="Calibri" w:hAnsi="Calibri" w:cs="Calibri"/>
        </w:rPr>
      </w:pPr>
    </w:p>
    <w:p w:rsidR="003B6B6A" w:rsidRDefault="003B6B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Органы местного самоуправления городского округа (город Тула) и муниципальных районов Тульской области (Заокский район, </w:t>
      </w:r>
      <w:proofErr w:type="spellStart"/>
      <w:r>
        <w:rPr>
          <w:rFonts w:ascii="Calibri" w:hAnsi="Calibri" w:cs="Calibri"/>
        </w:rPr>
        <w:t>Чернский</w:t>
      </w:r>
      <w:proofErr w:type="spellEnd"/>
      <w:r>
        <w:rPr>
          <w:rFonts w:ascii="Calibri" w:hAnsi="Calibri" w:cs="Calibri"/>
        </w:rPr>
        <w:t xml:space="preserve"> район) (далее - органы местного самоуправления) наделяются государственным полномочием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для возмещения затрат, включая</w:t>
      </w:r>
      <w:proofErr w:type="gramEnd"/>
      <w:r>
        <w:rPr>
          <w:rFonts w:ascii="Calibri" w:hAnsi="Calibri" w:cs="Calibri"/>
        </w:rPr>
        <w:t xml:space="preserve"> </w:t>
      </w:r>
      <w:proofErr w:type="gramStart"/>
      <w:r>
        <w:rPr>
          <w:rFonts w:ascii="Calibri" w:hAnsi="Calibri" w:cs="Calibri"/>
        </w:rPr>
        <w:t>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(далее</w:t>
      </w:r>
      <w:proofErr w:type="gramEnd"/>
      <w:r>
        <w:rPr>
          <w:rFonts w:ascii="Calibri" w:hAnsi="Calibri" w:cs="Calibri"/>
        </w:rPr>
        <w:t xml:space="preserve"> - государственное полномочие).</w:t>
      </w:r>
    </w:p>
    <w:p w:rsidR="003B6B6A" w:rsidRDefault="003B6B6A">
      <w:pPr>
        <w:widowControl w:val="0"/>
        <w:autoSpaceDE w:val="0"/>
        <w:autoSpaceDN w:val="0"/>
        <w:adjustRightInd w:val="0"/>
        <w:spacing w:after="0" w:line="240" w:lineRule="auto"/>
        <w:jc w:val="both"/>
        <w:rPr>
          <w:rFonts w:ascii="Calibri" w:hAnsi="Calibri" w:cs="Calibri"/>
        </w:rPr>
      </w:pPr>
    </w:p>
    <w:p w:rsidR="003B6B6A" w:rsidRDefault="003B6B6A">
      <w:pPr>
        <w:widowControl w:val="0"/>
        <w:autoSpaceDE w:val="0"/>
        <w:autoSpaceDN w:val="0"/>
        <w:adjustRightInd w:val="0"/>
        <w:spacing w:after="0" w:line="240" w:lineRule="auto"/>
        <w:ind w:firstLine="540"/>
        <w:jc w:val="both"/>
        <w:outlineLvl w:val="0"/>
        <w:rPr>
          <w:rFonts w:ascii="Calibri" w:hAnsi="Calibri" w:cs="Calibri"/>
        </w:rPr>
      </w:pPr>
      <w:bookmarkStart w:id="1" w:name="Par31"/>
      <w:bookmarkEnd w:id="1"/>
      <w:r>
        <w:rPr>
          <w:rFonts w:ascii="Calibri" w:hAnsi="Calibri" w:cs="Calibri"/>
        </w:rPr>
        <w:t>Статья 2. Срок, на который органы местного самоуправления наделяются государственным полномочием</w:t>
      </w:r>
    </w:p>
    <w:p w:rsidR="003B6B6A" w:rsidRDefault="003B6B6A">
      <w:pPr>
        <w:widowControl w:val="0"/>
        <w:autoSpaceDE w:val="0"/>
        <w:autoSpaceDN w:val="0"/>
        <w:adjustRightInd w:val="0"/>
        <w:spacing w:after="0" w:line="240" w:lineRule="auto"/>
        <w:jc w:val="both"/>
        <w:rPr>
          <w:rFonts w:ascii="Calibri" w:hAnsi="Calibri" w:cs="Calibri"/>
        </w:rPr>
      </w:pPr>
    </w:p>
    <w:p w:rsidR="003B6B6A" w:rsidRDefault="003B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наделяются государственным полномочием на </w:t>
      </w:r>
      <w:r>
        <w:rPr>
          <w:rFonts w:ascii="Calibri" w:hAnsi="Calibri" w:cs="Calibri"/>
        </w:rPr>
        <w:lastRenderedPageBreak/>
        <w:t>неограниченный срок.</w:t>
      </w:r>
    </w:p>
    <w:p w:rsidR="003B6B6A" w:rsidRDefault="003B6B6A">
      <w:pPr>
        <w:widowControl w:val="0"/>
        <w:autoSpaceDE w:val="0"/>
        <w:autoSpaceDN w:val="0"/>
        <w:adjustRightInd w:val="0"/>
        <w:spacing w:after="0" w:line="240" w:lineRule="auto"/>
        <w:jc w:val="both"/>
        <w:rPr>
          <w:rFonts w:ascii="Calibri" w:hAnsi="Calibri" w:cs="Calibri"/>
        </w:rPr>
      </w:pPr>
    </w:p>
    <w:p w:rsidR="003B6B6A" w:rsidRDefault="003B6B6A">
      <w:pPr>
        <w:widowControl w:val="0"/>
        <w:autoSpaceDE w:val="0"/>
        <w:autoSpaceDN w:val="0"/>
        <w:adjustRightInd w:val="0"/>
        <w:spacing w:after="0" w:line="240" w:lineRule="auto"/>
        <w:ind w:firstLine="540"/>
        <w:jc w:val="both"/>
        <w:outlineLvl w:val="0"/>
        <w:rPr>
          <w:rFonts w:ascii="Calibri" w:hAnsi="Calibri" w:cs="Calibri"/>
        </w:rPr>
      </w:pPr>
      <w:bookmarkStart w:id="2" w:name="Par35"/>
      <w:bookmarkEnd w:id="2"/>
      <w:r>
        <w:rPr>
          <w:rFonts w:ascii="Calibri" w:hAnsi="Calibri" w:cs="Calibri"/>
        </w:rPr>
        <w:t>Статья 3. Права и обязанности органов местного самоуправления при осуществлении государственного полномочия</w:t>
      </w:r>
    </w:p>
    <w:p w:rsidR="003B6B6A" w:rsidRDefault="003B6B6A">
      <w:pPr>
        <w:widowControl w:val="0"/>
        <w:autoSpaceDE w:val="0"/>
        <w:autoSpaceDN w:val="0"/>
        <w:adjustRightInd w:val="0"/>
        <w:spacing w:after="0" w:line="240" w:lineRule="auto"/>
        <w:jc w:val="both"/>
        <w:rPr>
          <w:rFonts w:ascii="Calibri" w:hAnsi="Calibri" w:cs="Calibri"/>
        </w:rPr>
      </w:pPr>
    </w:p>
    <w:p w:rsidR="003B6B6A" w:rsidRDefault="003B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имеют право </w:t>
      </w:r>
      <w:proofErr w:type="gramStart"/>
      <w:r>
        <w:rPr>
          <w:rFonts w:ascii="Calibri" w:hAnsi="Calibri" w:cs="Calibri"/>
        </w:rPr>
        <w:t>на</w:t>
      </w:r>
      <w:proofErr w:type="gramEnd"/>
      <w:r>
        <w:rPr>
          <w:rFonts w:ascii="Calibri" w:hAnsi="Calibri" w:cs="Calibri"/>
        </w:rPr>
        <w:t>:</w:t>
      </w:r>
    </w:p>
    <w:p w:rsidR="003B6B6A" w:rsidRDefault="003B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материальное обеспечение, а также финансовое обеспечение государственного полномочия за счет предоставляемых местным бюджетам субвенций из бюджета Тульской области (далее - бюджет области);</w:t>
      </w:r>
    </w:p>
    <w:p w:rsidR="003B6B6A" w:rsidRDefault="003B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разъяснений от органа исполнительной власти Тульской области, уполномоченного в сфере финансов, и органа исполнительной власти Тульской области, осуществляющего государственное управление в сфере образования (далее - уполномоченные органы исполнительной власти области), по вопросам осуществления государственного полномочия;</w:t>
      </w:r>
    </w:p>
    <w:p w:rsidR="003B6B6A" w:rsidRDefault="003B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дополнительное использование собственных материальных ресурсов и финансовых сре</w:t>
      </w:r>
      <w:proofErr w:type="gramStart"/>
      <w:r>
        <w:rPr>
          <w:rFonts w:ascii="Calibri" w:hAnsi="Calibri" w:cs="Calibri"/>
        </w:rPr>
        <w:t>дств в сл</w:t>
      </w:r>
      <w:proofErr w:type="gramEnd"/>
      <w:r>
        <w:rPr>
          <w:rFonts w:ascii="Calibri" w:hAnsi="Calibri" w:cs="Calibri"/>
        </w:rPr>
        <w:t>учаях и порядке, предусмотренных уставом муниципального образования Тульской области, для осуществления государственного полномочия.</w:t>
      </w:r>
    </w:p>
    <w:p w:rsidR="003B6B6A" w:rsidRDefault="003B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обязаны:</w:t>
      </w:r>
    </w:p>
    <w:p w:rsidR="003B6B6A" w:rsidRDefault="003B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государственное полномочие надлежащим образом в соответствии с действующим законодательством;</w:t>
      </w:r>
    </w:p>
    <w:p w:rsidR="003B6B6A" w:rsidRDefault="003B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эффективное и рациональное использование выделенных на осуществление государственного полномочия материальных ресурсов и финансовых средств;</w:t>
      </w:r>
    </w:p>
    <w:p w:rsidR="003B6B6A" w:rsidRDefault="003B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представлять в установленные сроки в уполномоченные органы исполнительной власти области запрашиваемую информацию и отчетные документы, связанные с осуществлением государственного полномочия, использованием выделенных на эти цели материальных ресурсов и финансовых средств;</w:t>
      </w:r>
    </w:p>
    <w:p w:rsidR="003B6B6A" w:rsidRDefault="003B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исполнять письменные предписания уполномоченных органов исполнительной власти области, осуществляющих </w:t>
      </w:r>
      <w:proofErr w:type="gramStart"/>
      <w:r>
        <w:rPr>
          <w:rFonts w:ascii="Calibri" w:hAnsi="Calibri" w:cs="Calibri"/>
        </w:rPr>
        <w:t>контроль за</w:t>
      </w:r>
      <w:proofErr w:type="gramEnd"/>
      <w:r>
        <w:rPr>
          <w:rFonts w:ascii="Calibri" w:hAnsi="Calibri" w:cs="Calibri"/>
        </w:rPr>
        <w:t xml:space="preserve"> осуществлением государственного полномочия, а также за использованием предоставленных на эти цели материальных ресурсов и финансовых средств, по устранению нарушений при осуществлении государственного полномочия, обязательные для исполнения.</w:t>
      </w:r>
    </w:p>
    <w:p w:rsidR="003B6B6A" w:rsidRDefault="003B6B6A">
      <w:pPr>
        <w:widowControl w:val="0"/>
        <w:autoSpaceDE w:val="0"/>
        <w:autoSpaceDN w:val="0"/>
        <w:adjustRightInd w:val="0"/>
        <w:spacing w:after="0" w:line="240" w:lineRule="auto"/>
        <w:jc w:val="both"/>
        <w:rPr>
          <w:rFonts w:ascii="Calibri" w:hAnsi="Calibri" w:cs="Calibri"/>
        </w:rPr>
      </w:pPr>
    </w:p>
    <w:p w:rsidR="003B6B6A" w:rsidRDefault="003B6B6A">
      <w:pPr>
        <w:widowControl w:val="0"/>
        <w:autoSpaceDE w:val="0"/>
        <w:autoSpaceDN w:val="0"/>
        <w:adjustRightInd w:val="0"/>
        <w:spacing w:after="0" w:line="240" w:lineRule="auto"/>
        <w:ind w:firstLine="540"/>
        <w:jc w:val="both"/>
        <w:outlineLvl w:val="0"/>
        <w:rPr>
          <w:rFonts w:ascii="Calibri" w:hAnsi="Calibri" w:cs="Calibri"/>
        </w:rPr>
      </w:pPr>
      <w:bookmarkStart w:id="3" w:name="Par47"/>
      <w:bookmarkEnd w:id="3"/>
      <w:r>
        <w:rPr>
          <w:rFonts w:ascii="Calibri" w:hAnsi="Calibri" w:cs="Calibri"/>
        </w:rPr>
        <w:t>Статья 4. Права и обязанности органов государственной власти Тульской области при осуществлении органами местного самоуправления государственного полномочия</w:t>
      </w:r>
    </w:p>
    <w:p w:rsidR="003B6B6A" w:rsidRDefault="003B6B6A">
      <w:pPr>
        <w:widowControl w:val="0"/>
        <w:autoSpaceDE w:val="0"/>
        <w:autoSpaceDN w:val="0"/>
        <w:adjustRightInd w:val="0"/>
        <w:spacing w:after="0" w:line="240" w:lineRule="auto"/>
        <w:jc w:val="both"/>
        <w:rPr>
          <w:rFonts w:ascii="Calibri" w:hAnsi="Calibri" w:cs="Calibri"/>
        </w:rPr>
      </w:pPr>
    </w:p>
    <w:p w:rsidR="003B6B6A" w:rsidRDefault="003B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имени органов государственной власти Тульской области (далее - органы государственной власти области) права и обязанности, связанные с осуществлением органами местного самоуправления государственного полномочия, осуществляют правительство Тульской области (далее - правительство области), уполномоченные органы исполнительной власти области.</w:t>
      </w:r>
    </w:p>
    <w:p w:rsidR="003B6B6A" w:rsidRDefault="003B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области в пределах своей компетенции издает нормативные правовые акты по вопросам осуществления органами местного самоуправления государственного полномочия.</w:t>
      </w:r>
    </w:p>
    <w:p w:rsidR="003B6B6A" w:rsidRDefault="003B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области, уполномоченные органы исполнительной власти области в пределах своей компетенции имеют право:</w:t>
      </w:r>
    </w:p>
    <w:p w:rsidR="003B6B6A" w:rsidRDefault="003B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методическую помощь органам местного самоуправления в организации их работы по осуществлению государственного полномочия;</w:t>
      </w:r>
    </w:p>
    <w:p w:rsidR="003B6B6A" w:rsidRDefault="003B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в установленном порядке от органов местного самоуправления необходимую информацию и отчетные документы, связанные с осуществлением ими государственного полномочия, использованием предоставленных на эти цели материальных ресурсов и финансовых средств.</w:t>
      </w:r>
    </w:p>
    <w:p w:rsidR="003B6B6A" w:rsidRDefault="003B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области, уполномоченные органы исполнительной власти области обязаны:</w:t>
      </w:r>
    </w:p>
    <w:p w:rsidR="003B6B6A" w:rsidRDefault="003B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передачу органам местного самоуправления материальных ресурсов и финансовых средств, необходимых для осуществления государственного полномочия;</w:t>
      </w:r>
    </w:p>
    <w:p w:rsidR="003B6B6A" w:rsidRDefault="003B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w:t>
      </w:r>
      <w:proofErr w:type="gramStart"/>
      <w:r>
        <w:rPr>
          <w:rFonts w:ascii="Calibri" w:hAnsi="Calibri" w:cs="Calibri"/>
        </w:rPr>
        <w:t>контроль за</w:t>
      </w:r>
      <w:proofErr w:type="gramEnd"/>
      <w:r>
        <w:rPr>
          <w:rFonts w:ascii="Calibri" w:hAnsi="Calibri" w:cs="Calibri"/>
        </w:rPr>
        <w:t xml:space="preserve"> осуществлением органами местного самоуправления государственного полномочия, а также за использованием предоставленных на эти цели </w:t>
      </w:r>
      <w:r>
        <w:rPr>
          <w:rFonts w:ascii="Calibri" w:hAnsi="Calibri" w:cs="Calibri"/>
        </w:rPr>
        <w:lastRenderedPageBreak/>
        <w:t>материальных ресурсов и финансовых средств;</w:t>
      </w:r>
    </w:p>
    <w:p w:rsidR="003B6B6A" w:rsidRDefault="003B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разъяснения органам местного самоуправления по вопросам осуществления государственного полномочия;</w:t>
      </w:r>
    </w:p>
    <w:p w:rsidR="003B6B6A" w:rsidRDefault="003B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оказывать содействие органам местного самоуправления в разрешении вопросов, связанных с осуществлением ими государственного полномочия.</w:t>
      </w:r>
    </w:p>
    <w:p w:rsidR="003B6B6A" w:rsidRDefault="003B6B6A">
      <w:pPr>
        <w:widowControl w:val="0"/>
        <w:autoSpaceDE w:val="0"/>
        <w:autoSpaceDN w:val="0"/>
        <w:adjustRightInd w:val="0"/>
        <w:spacing w:after="0" w:line="240" w:lineRule="auto"/>
        <w:jc w:val="both"/>
        <w:rPr>
          <w:rFonts w:ascii="Calibri" w:hAnsi="Calibri" w:cs="Calibri"/>
        </w:rPr>
      </w:pPr>
    </w:p>
    <w:p w:rsidR="003B6B6A" w:rsidRDefault="003B6B6A">
      <w:pPr>
        <w:widowControl w:val="0"/>
        <w:autoSpaceDE w:val="0"/>
        <w:autoSpaceDN w:val="0"/>
        <w:adjustRightInd w:val="0"/>
        <w:spacing w:after="0" w:line="240" w:lineRule="auto"/>
        <w:ind w:firstLine="540"/>
        <w:jc w:val="both"/>
        <w:outlineLvl w:val="0"/>
        <w:rPr>
          <w:rFonts w:ascii="Calibri" w:hAnsi="Calibri" w:cs="Calibri"/>
        </w:rPr>
      </w:pPr>
      <w:bookmarkStart w:id="4" w:name="Par60"/>
      <w:bookmarkEnd w:id="4"/>
      <w:r>
        <w:rPr>
          <w:rFonts w:ascii="Calibri" w:hAnsi="Calibri" w:cs="Calibri"/>
        </w:rPr>
        <w:t>Статья 5. Финансовое и материальное обеспечение органов местного самоуправления для осуществления государственного полномочия</w:t>
      </w:r>
    </w:p>
    <w:p w:rsidR="003B6B6A" w:rsidRDefault="003B6B6A">
      <w:pPr>
        <w:widowControl w:val="0"/>
        <w:autoSpaceDE w:val="0"/>
        <w:autoSpaceDN w:val="0"/>
        <w:adjustRightInd w:val="0"/>
        <w:spacing w:after="0" w:line="240" w:lineRule="auto"/>
        <w:jc w:val="both"/>
        <w:rPr>
          <w:rFonts w:ascii="Calibri" w:hAnsi="Calibri" w:cs="Calibri"/>
        </w:rPr>
      </w:pPr>
    </w:p>
    <w:p w:rsidR="003B6B6A" w:rsidRDefault="003B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на реализацию переданного государственного полномочия предоставляются органам местного самоуправления в виде субвенций за счет средств бюджета области.</w:t>
      </w:r>
    </w:p>
    <w:p w:rsidR="003B6B6A" w:rsidRDefault="003B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Общий объем субвенций, предоставляемых бюджетам муниципальных образований Тульской области (далее - бюджеты муниципальных образований области) из бюджета области для осуществления государственного полномочия, определяется по формуле:</w:t>
      </w:r>
    </w:p>
    <w:p w:rsidR="003B6B6A" w:rsidRDefault="003B6B6A">
      <w:pPr>
        <w:widowControl w:val="0"/>
        <w:autoSpaceDE w:val="0"/>
        <w:autoSpaceDN w:val="0"/>
        <w:adjustRightInd w:val="0"/>
        <w:spacing w:after="0" w:line="240" w:lineRule="auto"/>
        <w:jc w:val="both"/>
        <w:rPr>
          <w:rFonts w:ascii="Calibri" w:hAnsi="Calibri" w:cs="Calibri"/>
        </w:rPr>
      </w:pPr>
    </w:p>
    <w:p w:rsidR="003B6B6A" w:rsidRDefault="003B6B6A">
      <w:pPr>
        <w:widowControl w:val="0"/>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pt;height:29pt">
            <v:imagedata r:id="rId5" o:title=""/>
          </v:shape>
        </w:pict>
      </w:r>
    </w:p>
    <w:p w:rsidR="003B6B6A" w:rsidRDefault="003B6B6A">
      <w:pPr>
        <w:widowControl w:val="0"/>
        <w:autoSpaceDE w:val="0"/>
        <w:autoSpaceDN w:val="0"/>
        <w:adjustRightInd w:val="0"/>
        <w:spacing w:after="0" w:line="240" w:lineRule="auto"/>
        <w:jc w:val="both"/>
        <w:rPr>
          <w:rFonts w:ascii="Calibri" w:hAnsi="Calibri" w:cs="Calibri"/>
        </w:rPr>
      </w:pPr>
    </w:p>
    <w:p w:rsidR="003B6B6A" w:rsidRDefault="003B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26" type="#_x0000_t75" style="width:11.3pt;height:14.5pt">
            <v:imagedata r:id="rId6" o:title=""/>
          </v:shape>
        </w:pict>
      </w:r>
      <w:r>
        <w:rPr>
          <w:rFonts w:ascii="Calibri" w:hAnsi="Calibri" w:cs="Calibri"/>
        </w:rPr>
        <w:t xml:space="preserve"> - общий объем субвенций, предоставляемых бюджетам муниципальных образований области из бюджета области для осуществления государственного полномочия;</w:t>
      </w:r>
    </w:p>
    <w:p w:rsidR="003B6B6A" w:rsidRDefault="003B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0"/>
        </w:rPr>
        <w:pict>
          <v:shape id="_x0000_i1027" type="#_x0000_t75" style="width:11.3pt;height:22.05pt">
            <v:imagedata r:id="rId7" o:title=""/>
          </v:shape>
        </w:pict>
      </w:r>
      <w:r>
        <w:rPr>
          <w:rFonts w:ascii="Calibri" w:hAnsi="Calibri" w:cs="Calibri"/>
        </w:rPr>
        <w:t xml:space="preserve"> - объем субвенций, предоставляемых бюджету i-</w:t>
      </w:r>
      <w:proofErr w:type="spellStart"/>
      <w:r>
        <w:rPr>
          <w:rFonts w:ascii="Calibri" w:hAnsi="Calibri" w:cs="Calibri"/>
        </w:rPr>
        <w:t>го</w:t>
      </w:r>
      <w:proofErr w:type="spellEnd"/>
      <w:r>
        <w:rPr>
          <w:rFonts w:ascii="Calibri" w:hAnsi="Calibri" w:cs="Calibri"/>
        </w:rPr>
        <w:t xml:space="preserve"> муниципального образования области из бюджета области для осуществления государственных полномочий;</w:t>
      </w:r>
    </w:p>
    <w:p w:rsidR="003B6B6A" w:rsidRDefault="003B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28" type="#_x0000_t75" style="width:9.65pt;height:11.3pt">
            <v:imagedata r:id="rId8" o:title=""/>
          </v:shape>
        </w:pict>
      </w:r>
      <w:r>
        <w:rPr>
          <w:rFonts w:ascii="Calibri" w:hAnsi="Calibri" w:cs="Calibri"/>
        </w:rPr>
        <w:t xml:space="preserve"> - количество муниципальных образований области.</w:t>
      </w:r>
    </w:p>
    <w:p w:rsidR="003B6B6A" w:rsidRDefault="003B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субвенций, предоставляемых бюджету i-</w:t>
      </w:r>
      <w:proofErr w:type="spellStart"/>
      <w:r>
        <w:rPr>
          <w:rFonts w:ascii="Calibri" w:hAnsi="Calibri" w:cs="Calibri"/>
        </w:rPr>
        <w:t>го</w:t>
      </w:r>
      <w:proofErr w:type="spellEnd"/>
      <w:r>
        <w:rPr>
          <w:rFonts w:ascii="Calibri" w:hAnsi="Calibri" w:cs="Calibri"/>
        </w:rPr>
        <w:t xml:space="preserve"> муниципального образования области из бюджета области для осуществления государственного полномочия, определяется по формуле:</w:t>
      </w:r>
    </w:p>
    <w:p w:rsidR="003B6B6A" w:rsidRDefault="003B6B6A">
      <w:pPr>
        <w:widowControl w:val="0"/>
        <w:autoSpaceDE w:val="0"/>
        <w:autoSpaceDN w:val="0"/>
        <w:adjustRightInd w:val="0"/>
        <w:spacing w:after="0" w:line="240" w:lineRule="auto"/>
        <w:jc w:val="both"/>
        <w:rPr>
          <w:rFonts w:ascii="Calibri" w:hAnsi="Calibri" w:cs="Calibri"/>
        </w:rPr>
      </w:pPr>
    </w:p>
    <w:p w:rsidR="003B6B6A" w:rsidRDefault="003B6B6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9" type="#_x0000_t75" style="width:372.9pt;height:117.65pt">
            <v:imagedata r:id="rId9" o:title=""/>
          </v:shape>
        </w:pict>
      </w:r>
    </w:p>
    <w:p w:rsidR="003B6B6A" w:rsidRDefault="003B6B6A">
      <w:pPr>
        <w:widowControl w:val="0"/>
        <w:autoSpaceDE w:val="0"/>
        <w:autoSpaceDN w:val="0"/>
        <w:adjustRightInd w:val="0"/>
        <w:spacing w:after="0" w:line="240" w:lineRule="auto"/>
        <w:jc w:val="both"/>
        <w:rPr>
          <w:rFonts w:ascii="Calibri" w:hAnsi="Calibri" w:cs="Calibri"/>
        </w:rPr>
      </w:pPr>
    </w:p>
    <w:p w:rsidR="003B6B6A" w:rsidRDefault="003B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3"/>
        </w:rPr>
        <w:pict>
          <v:shape id="_x0000_i1030" type="#_x0000_t75" style="width:326.15pt;height:23.1pt">
            <v:imagedata r:id="rId10" o:title=""/>
          </v:shape>
        </w:pict>
      </w:r>
      <w:r>
        <w:rPr>
          <w:rFonts w:ascii="Calibri" w:hAnsi="Calibri" w:cs="Calibri"/>
        </w:rPr>
        <w:t xml:space="preserve"> - нормативы расходов на обеспечение государственных гарантий реализации прав на получение общедоступного и бесплатного дошкольного образования в расчете на одного обучающегося соответственно в группах общеразвивающей направленности, группах компенсирующей направленности, группах комбинированной направленности, группах оздоровительной направленности в муниципальных дошкольных образовательных организациях; </w:t>
      </w:r>
      <w:proofErr w:type="gramStart"/>
      <w:r>
        <w:rPr>
          <w:rFonts w:ascii="Calibri" w:hAnsi="Calibri" w:cs="Calibri"/>
        </w:rPr>
        <w:t>нормативы расходов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расчете на одного обучающегося соответственно в группах дошкольного образования общеразвивающей направленности, группах дошкольного образования компенсирующей направленности, группах дошкольного образования комбинированной направленности, группах дошкольного образования оздоровительной направленности, общеобразовательных классах, общеобразовательных классах, реализующих обучение по федеральным государственным образовательным стандартам, гимназических</w:t>
      </w:r>
      <w:proofErr w:type="gramEnd"/>
      <w:r>
        <w:rPr>
          <w:rFonts w:ascii="Calibri" w:hAnsi="Calibri" w:cs="Calibri"/>
        </w:rPr>
        <w:t xml:space="preserve">, </w:t>
      </w:r>
      <w:proofErr w:type="gramStart"/>
      <w:r>
        <w:rPr>
          <w:rFonts w:ascii="Calibri" w:hAnsi="Calibri" w:cs="Calibri"/>
        </w:rPr>
        <w:t xml:space="preserve">лицейских классах, гимназических, лицейских классах, реализующих обучение по федеральным государственным образовательным стандартам, специальных (коррекционных) классах, специальных (коррекционных) классах, реализующих обучение по федеральным государственным образовательным стандартам, классах компенсирующего обучения, классах компенсирующего обучения, реализующих обучение по федеральным государственным </w:t>
      </w:r>
      <w:r>
        <w:rPr>
          <w:rFonts w:ascii="Calibri" w:hAnsi="Calibri" w:cs="Calibri"/>
        </w:rPr>
        <w:lastRenderedPageBreak/>
        <w:t>образовательным стандартам, при индивидуальном обучении на дому в муниципальных общеобразовательных организациях;</w:t>
      </w:r>
      <w:proofErr w:type="gramEnd"/>
    </w:p>
    <w:p w:rsidR="003B6B6A" w:rsidRDefault="003B6B6A">
      <w:pPr>
        <w:widowControl w:val="0"/>
        <w:autoSpaceDE w:val="0"/>
        <w:autoSpaceDN w:val="0"/>
        <w:adjustRightInd w:val="0"/>
        <w:spacing w:after="0" w:line="240" w:lineRule="auto"/>
        <w:jc w:val="both"/>
        <w:rPr>
          <w:rFonts w:ascii="Calibri" w:hAnsi="Calibri" w:cs="Calibri"/>
        </w:rPr>
      </w:pPr>
    </w:p>
    <w:p w:rsidR="003B6B6A" w:rsidRDefault="003B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3"/>
        </w:rPr>
        <w:pict>
          <v:shape id="_x0000_i1031" type="#_x0000_t75" style="width:357.85pt;height:23.1pt">
            <v:imagedata r:id="rId11" o:title=""/>
          </v:shape>
        </w:pict>
      </w:r>
      <w:r>
        <w:rPr>
          <w:rFonts w:ascii="Calibri" w:hAnsi="Calibri" w:cs="Calibri"/>
        </w:rPr>
        <w:t xml:space="preserve"> </w:t>
      </w:r>
      <w:proofErr w:type="gramStart"/>
      <w:r>
        <w:rPr>
          <w:rFonts w:ascii="Calibri" w:hAnsi="Calibri" w:cs="Calibri"/>
        </w:rPr>
        <w:t>- прогнозируемая на соответствующий финансовый год среднегодовая численность обучающихся соответственно в группах общеразвивающей направленности, группах компенсирующей направленности, группах комбинированной направленности, группах оздоровительной направленности в частных дошкольных образовательных организациях, в группах дошкольного образования общеразвивающей направленности, группах дошкольного образования компенсирующей направленности, группах дошкольного образования комбинированной направленности, группах дошкольного образования оздоровительной направленности, общеобразовательных классах, общеобразовательных классах, реализующих обучение по федеральным государственным образовательным стандартам, гимназических</w:t>
      </w:r>
      <w:proofErr w:type="gramEnd"/>
      <w:r>
        <w:rPr>
          <w:rFonts w:ascii="Calibri" w:hAnsi="Calibri" w:cs="Calibri"/>
        </w:rPr>
        <w:t xml:space="preserve">, </w:t>
      </w:r>
      <w:proofErr w:type="gramStart"/>
      <w:r>
        <w:rPr>
          <w:rFonts w:ascii="Calibri" w:hAnsi="Calibri" w:cs="Calibri"/>
        </w:rPr>
        <w:t>лицейских классах, гимназических, лицейских классах, реализующих обучение по федеральным государственным образовательным стандартам, специальных (коррекционных) классах, специальных (коррекционных) классах, реализующих обучение по федеральным государственным образовательным стандартам, классах компенсирующего обучения, классах компенсирующего обучения, реализующих обучение по федеральным государственным образовательным стандартам, при индивидуальном обучении на дому в частных общеобразовательных организациях, расположенных на территории i-</w:t>
      </w:r>
      <w:proofErr w:type="spellStart"/>
      <w:r>
        <w:rPr>
          <w:rFonts w:ascii="Calibri" w:hAnsi="Calibri" w:cs="Calibri"/>
        </w:rPr>
        <w:t>го</w:t>
      </w:r>
      <w:proofErr w:type="spellEnd"/>
      <w:r>
        <w:rPr>
          <w:rFonts w:ascii="Calibri" w:hAnsi="Calibri" w:cs="Calibri"/>
        </w:rPr>
        <w:t xml:space="preserve"> муниципального образования области;</w:t>
      </w:r>
      <w:proofErr w:type="gramEnd"/>
    </w:p>
    <w:p w:rsidR="003B6B6A" w:rsidRDefault="003B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ступени общего образования;</w:t>
      </w:r>
    </w:p>
    <w:p w:rsidR="003B6B6A" w:rsidRDefault="003B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 возраст детей в группах дошкольного образования.</w:t>
      </w:r>
    </w:p>
    <w:p w:rsidR="003B6B6A" w:rsidRDefault="003B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Субвенции зачисляются в установленном для исполнения бюджета области порядке на счета бюджетов муниципальных образований области.</w:t>
      </w:r>
    </w:p>
    <w:p w:rsidR="003B6B6A" w:rsidRDefault="003B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материальных средств, необходимых для осуществления органами местного самоуправления государственного полномочия, формируется органом по управлению государственным имуществом Тульской области на основании предложений органов местного самоуправления.</w:t>
      </w:r>
    </w:p>
    <w:p w:rsidR="003B6B6A" w:rsidRDefault="003B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Органам местного самоуправления запрещается использование финансовых средств, полученных на осуществление государственного полномочия, на другие цели.</w:t>
      </w:r>
    </w:p>
    <w:p w:rsidR="003B6B6A" w:rsidRDefault="003B6B6A">
      <w:pPr>
        <w:widowControl w:val="0"/>
        <w:autoSpaceDE w:val="0"/>
        <w:autoSpaceDN w:val="0"/>
        <w:adjustRightInd w:val="0"/>
        <w:spacing w:after="0" w:line="240" w:lineRule="auto"/>
        <w:jc w:val="both"/>
        <w:rPr>
          <w:rFonts w:ascii="Calibri" w:hAnsi="Calibri" w:cs="Calibri"/>
        </w:rPr>
      </w:pPr>
    </w:p>
    <w:p w:rsidR="003B6B6A" w:rsidRDefault="003B6B6A">
      <w:pPr>
        <w:widowControl w:val="0"/>
        <w:autoSpaceDE w:val="0"/>
        <w:autoSpaceDN w:val="0"/>
        <w:adjustRightInd w:val="0"/>
        <w:spacing w:after="0" w:line="240" w:lineRule="auto"/>
        <w:ind w:firstLine="540"/>
        <w:jc w:val="both"/>
        <w:outlineLvl w:val="0"/>
        <w:rPr>
          <w:rFonts w:ascii="Calibri" w:hAnsi="Calibri" w:cs="Calibri"/>
        </w:rPr>
      </w:pPr>
      <w:bookmarkStart w:id="5" w:name="Par83"/>
      <w:bookmarkEnd w:id="5"/>
      <w:r>
        <w:rPr>
          <w:rFonts w:ascii="Calibri" w:hAnsi="Calibri" w:cs="Calibri"/>
        </w:rPr>
        <w:t>Статья 6. Порядок отчетности органов местного самоуправления об осуществлении государственного полномочия</w:t>
      </w:r>
    </w:p>
    <w:p w:rsidR="003B6B6A" w:rsidRDefault="003B6B6A">
      <w:pPr>
        <w:widowControl w:val="0"/>
        <w:autoSpaceDE w:val="0"/>
        <w:autoSpaceDN w:val="0"/>
        <w:adjustRightInd w:val="0"/>
        <w:spacing w:after="0" w:line="240" w:lineRule="auto"/>
        <w:jc w:val="both"/>
        <w:rPr>
          <w:rFonts w:ascii="Calibri" w:hAnsi="Calibri" w:cs="Calibri"/>
        </w:rPr>
      </w:pPr>
    </w:p>
    <w:p w:rsidR="003B6B6A" w:rsidRDefault="003B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представляют в уполномоченные органы исполнительной власти области ежемесячно до десятого числа месяца, следующего за отчетным, отчеты по форме, установленной органом исполнительной власти области, осуществляющим государственное управление в сфере образования.</w:t>
      </w:r>
    </w:p>
    <w:p w:rsidR="003B6B6A" w:rsidRDefault="003B6B6A">
      <w:pPr>
        <w:widowControl w:val="0"/>
        <w:autoSpaceDE w:val="0"/>
        <w:autoSpaceDN w:val="0"/>
        <w:adjustRightInd w:val="0"/>
        <w:spacing w:after="0" w:line="240" w:lineRule="auto"/>
        <w:jc w:val="both"/>
        <w:rPr>
          <w:rFonts w:ascii="Calibri" w:hAnsi="Calibri" w:cs="Calibri"/>
        </w:rPr>
      </w:pPr>
    </w:p>
    <w:p w:rsidR="003B6B6A" w:rsidRDefault="003B6B6A">
      <w:pPr>
        <w:widowControl w:val="0"/>
        <w:autoSpaceDE w:val="0"/>
        <w:autoSpaceDN w:val="0"/>
        <w:adjustRightInd w:val="0"/>
        <w:spacing w:after="0" w:line="240" w:lineRule="auto"/>
        <w:ind w:firstLine="540"/>
        <w:jc w:val="both"/>
        <w:outlineLvl w:val="0"/>
        <w:rPr>
          <w:rFonts w:ascii="Calibri" w:hAnsi="Calibri" w:cs="Calibri"/>
        </w:rPr>
      </w:pPr>
      <w:bookmarkStart w:id="6" w:name="Par87"/>
      <w:bookmarkEnd w:id="6"/>
      <w:r>
        <w:rPr>
          <w:rFonts w:ascii="Calibri" w:hAnsi="Calibri" w:cs="Calibri"/>
        </w:rPr>
        <w:t xml:space="preserve">Статья 7. Порядок осуществления органами государственной власти области </w:t>
      </w:r>
      <w:proofErr w:type="gramStart"/>
      <w:r>
        <w:rPr>
          <w:rFonts w:ascii="Calibri" w:hAnsi="Calibri" w:cs="Calibri"/>
        </w:rPr>
        <w:t>контроля за</w:t>
      </w:r>
      <w:proofErr w:type="gramEnd"/>
      <w:r>
        <w:rPr>
          <w:rFonts w:ascii="Calibri" w:hAnsi="Calibri" w:cs="Calibri"/>
        </w:rPr>
        <w:t xml:space="preserve"> осуществлением органами местного самоуправления государственного полномочия</w:t>
      </w:r>
    </w:p>
    <w:p w:rsidR="003B6B6A" w:rsidRDefault="003B6B6A">
      <w:pPr>
        <w:widowControl w:val="0"/>
        <w:autoSpaceDE w:val="0"/>
        <w:autoSpaceDN w:val="0"/>
        <w:adjustRightInd w:val="0"/>
        <w:spacing w:after="0" w:line="240" w:lineRule="auto"/>
        <w:jc w:val="both"/>
        <w:rPr>
          <w:rFonts w:ascii="Calibri" w:hAnsi="Calibri" w:cs="Calibri"/>
        </w:rPr>
      </w:pPr>
    </w:p>
    <w:p w:rsidR="003B6B6A" w:rsidRDefault="003B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 за</w:t>
      </w:r>
      <w:proofErr w:type="gramEnd"/>
      <w:r>
        <w:rPr>
          <w:rFonts w:ascii="Calibri" w:hAnsi="Calibri" w:cs="Calibri"/>
        </w:rPr>
        <w:t xml:space="preserve"> осуществлением органами местного самоуправления государственного полномочия осуществляется правительством области, уполномоченными органами исполнительной власти области.</w:t>
      </w:r>
    </w:p>
    <w:p w:rsidR="003B6B6A" w:rsidRDefault="003B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осуществляется путем проведения проверок, запросов необходимых документов и сбора информации об осуществлении государственного полномочия, а также в иных формах, предусмотренных действующим законодательством.</w:t>
      </w:r>
    </w:p>
    <w:p w:rsidR="003B6B6A" w:rsidRDefault="003B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выявления допущенных органами местного самоуправления или должностными лицами местного самоуправления нарушений действующего законодательства по вопросам осуществления государственного </w:t>
      </w:r>
      <w:proofErr w:type="gramStart"/>
      <w:r>
        <w:rPr>
          <w:rFonts w:ascii="Calibri" w:hAnsi="Calibri" w:cs="Calibri"/>
        </w:rPr>
        <w:t>полномочия</w:t>
      </w:r>
      <w:proofErr w:type="gramEnd"/>
      <w:r>
        <w:rPr>
          <w:rFonts w:ascii="Calibri" w:hAnsi="Calibri" w:cs="Calibri"/>
        </w:rPr>
        <w:t xml:space="preserve"> уполномоченные органы исполнительной власти области дают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3B6B6A" w:rsidRDefault="003B6B6A">
      <w:pPr>
        <w:widowControl w:val="0"/>
        <w:autoSpaceDE w:val="0"/>
        <w:autoSpaceDN w:val="0"/>
        <w:adjustRightInd w:val="0"/>
        <w:spacing w:after="0" w:line="240" w:lineRule="auto"/>
        <w:jc w:val="both"/>
        <w:rPr>
          <w:rFonts w:ascii="Calibri" w:hAnsi="Calibri" w:cs="Calibri"/>
        </w:rPr>
      </w:pPr>
    </w:p>
    <w:p w:rsidR="003B6B6A" w:rsidRDefault="003B6B6A">
      <w:pPr>
        <w:widowControl w:val="0"/>
        <w:autoSpaceDE w:val="0"/>
        <w:autoSpaceDN w:val="0"/>
        <w:adjustRightInd w:val="0"/>
        <w:spacing w:after="0" w:line="240" w:lineRule="auto"/>
        <w:ind w:firstLine="540"/>
        <w:jc w:val="both"/>
        <w:outlineLvl w:val="0"/>
        <w:rPr>
          <w:rFonts w:ascii="Calibri" w:hAnsi="Calibri" w:cs="Calibri"/>
        </w:rPr>
      </w:pPr>
      <w:bookmarkStart w:id="7" w:name="Par93"/>
      <w:bookmarkEnd w:id="7"/>
      <w:r>
        <w:rPr>
          <w:rFonts w:ascii="Calibri" w:hAnsi="Calibri" w:cs="Calibri"/>
        </w:rPr>
        <w:lastRenderedPageBreak/>
        <w:t>Статья 8. Условия и порядок прекращения осуществления органами местного самоуправления государственного полномочия</w:t>
      </w:r>
    </w:p>
    <w:p w:rsidR="003B6B6A" w:rsidRDefault="003B6B6A">
      <w:pPr>
        <w:widowControl w:val="0"/>
        <w:autoSpaceDE w:val="0"/>
        <w:autoSpaceDN w:val="0"/>
        <w:adjustRightInd w:val="0"/>
        <w:spacing w:after="0" w:line="240" w:lineRule="auto"/>
        <w:jc w:val="both"/>
        <w:rPr>
          <w:rFonts w:ascii="Calibri" w:hAnsi="Calibri" w:cs="Calibri"/>
        </w:rPr>
      </w:pPr>
    </w:p>
    <w:p w:rsidR="003B6B6A" w:rsidRDefault="003B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органами местного самоуправления государственного полномочия прекращается законом Тульской области (далее - закон области).</w:t>
      </w:r>
    </w:p>
    <w:p w:rsidR="003B6B6A" w:rsidRDefault="003B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прекращения государственного полномочия в отношении одного или нескольких муниципальных образований области могут быть:</w:t>
      </w:r>
    </w:p>
    <w:p w:rsidR="003B6B6A" w:rsidRDefault="003B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вступление в силу федерального закона, закона области, в связи с которыми реализация государственного полномочия становится невозможной;</w:t>
      </w:r>
    </w:p>
    <w:p w:rsidR="003B6B6A" w:rsidRDefault="003B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ненадлежащее осуществление органами местного самоуправления государственного полномочия;</w:t>
      </w:r>
    </w:p>
    <w:p w:rsidR="003B6B6A" w:rsidRDefault="003B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выявление фактов нарушений органами местного самоуправления требований настоящего Закона;</w:t>
      </w:r>
    </w:p>
    <w:p w:rsidR="003B6B6A" w:rsidRDefault="003B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основания, предусмотренные действующим законодательством.</w:t>
      </w:r>
    </w:p>
    <w:p w:rsidR="003B6B6A" w:rsidRDefault="003B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возврата материальных ресурсов и финансовых средств, переданных органам местного самоуправления для осуществления государственного полномочия, определяется законом области о прекращении осуществления органами местного самоуправления государственного полномочия.</w:t>
      </w:r>
    </w:p>
    <w:p w:rsidR="003B6B6A" w:rsidRDefault="003B6B6A">
      <w:pPr>
        <w:widowControl w:val="0"/>
        <w:autoSpaceDE w:val="0"/>
        <w:autoSpaceDN w:val="0"/>
        <w:adjustRightInd w:val="0"/>
        <w:spacing w:after="0" w:line="240" w:lineRule="auto"/>
        <w:jc w:val="both"/>
        <w:rPr>
          <w:rFonts w:ascii="Calibri" w:hAnsi="Calibri" w:cs="Calibri"/>
        </w:rPr>
      </w:pPr>
    </w:p>
    <w:p w:rsidR="003B6B6A" w:rsidRDefault="003B6B6A">
      <w:pPr>
        <w:widowControl w:val="0"/>
        <w:autoSpaceDE w:val="0"/>
        <w:autoSpaceDN w:val="0"/>
        <w:adjustRightInd w:val="0"/>
        <w:spacing w:after="0" w:line="240" w:lineRule="auto"/>
        <w:ind w:firstLine="540"/>
        <w:jc w:val="both"/>
        <w:outlineLvl w:val="0"/>
        <w:rPr>
          <w:rFonts w:ascii="Calibri" w:hAnsi="Calibri" w:cs="Calibri"/>
        </w:rPr>
      </w:pPr>
      <w:bookmarkStart w:id="8" w:name="Par103"/>
      <w:bookmarkEnd w:id="8"/>
      <w:r>
        <w:rPr>
          <w:rFonts w:ascii="Calibri" w:hAnsi="Calibri" w:cs="Calibri"/>
        </w:rPr>
        <w:t>Статья 9. Ответственность органов местного самоуправления, должностных лиц местного самоуправления за неисполнение или ненадлежащее осуществление государственного полномочия</w:t>
      </w:r>
    </w:p>
    <w:p w:rsidR="003B6B6A" w:rsidRDefault="003B6B6A">
      <w:pPr>
        <w:widowControl w:val="0"/>
        <w:autoSpaceDE w:val="0"/>
        <w:autoSpaceDN w:val="0"/>
        <w:adjustRightInd w:val="0"/>
        <w:spacing w:after="0" w:line="240" w:lineRule="auto"/>
        <w:jc w:val="both"/>
        <w:rPr>
          <w:rFonts w:ascii="Calibri" w:hAnsi="Calibri" w:cs="Calibri"/>
        </w:rPr>
      </w:pPr>
    </w:p>
    <w:p w:rsidR="003B6B6A" w:rsidRDefault="003B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должностные лица местного самоуправления несут ответственность за неисполнение или ненадлежащее осуществление государственного полномочия в соответствии с действующим законодательством и в той мере, в какой указанное полномочие было обеспечено соответствующими органами государственной власти области материальными ресурсами и финансовыми средствами.</w:t>
      </w:r>
    </w:p>
    <w:p w:rsidR="003B6B6A" w:rsidRDefault="003B6B6A">
      <w:pPr>
        <w:widowControl w:val="0"/>
        <w:autoSpaceDE w:val="0"/>
        <w:autoSpaceDN w:val="0"/>
        <w:adjustRightInd w:val="0"/>
        <w:spacing w:after="0" w:line="240" w:lineRule="auto"/>
        <w:jc w:val="both"/>
        <w:rPr>
          <w:rFonts w:ascii="Calibri" w:hAnsi="Calibri" w:cs="Calibri"/>
        </w:rPr>
      </w:pPr>
    </w:p>
    <w:p w:rsidR="003B6B6A" w:rsidRDefault="003B6B6A">
      <w:pPr>
        <w:widowControl w:val="0"/>
        <w:autoSpaceDE w:val="0"/>
        <w:autoSpaceDN w:val="0"/>
        <w:adjustRightInd w:val="0"/>
        <w:spacing w:after="0" w:line="240" w:lineRule="auto"/>
        <w:ind w:firstLine="540"/>
        <w:jc w:val="both"/>
        <w:outlineLvl w:val="0"/>
        <w:rPr>
          <w:rFonts w:ascii="Calibri" w:hAnsi="Calibri" w:cs="Calibri"/>
        </w:rPr>
      </w:pPr>
      <w:bookmarkStart w:id="9" w:name="Par107"/>
      <w:bookmarkEnd w:id="9"/>
      <w:r>
        <w:rPr>
          <w:rFonts w:ascii="Calibri" w:hAnsi="Calibri" w:cs="Calibri"/>
        </w:rPr>
        <w:t>Статья 10. Порядок введения в действие настоящего Закона</w:t>
      </w:r>
    </w:p>
    <w:p w:rsidR="003B6B6A" w:rsidRDefault="003B6B6A">
      <w:pPr>
        <w:widowControl w:val="0"/>
        <w:autoSpaceDE w:val="0"/>
        <w:autoSpaceDN w:val="0"/>
        <w:adjustRightInd w:val="0"/>
        <w:spacing w:after="0" w:line="240" w:lineRule="auto"/>
        <w:jc w:val="both"/>
        <w:rPr>
          <w:rFonts w:ascii="Calibri" w:hAnsi="Calibri" w:cs="Calibri"/>
        </w:rPr>
      </w:pPr>
    </w:p>
    <w:p w:rsidR="003B6B6A" w:rsidRDefault="003B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вводится в действие ежегодно законом области о бюджете области на очередной финансовый год и на плановый период при условии, если законом области о бюджете области предусмотрено предоставление субвенций на осуществление переданного настоящим Законом государственного полномочия.</w:t>
      </w:r>
    </w:p>
    <w:p w:rsidR="003B6B6A" w:rsidRDefault="003B6B6A">
      <w:pPr>
        <w:widowControl w:val="0"/>
        <w:autoSpaceDE w:val="0"/>
        <w:autoSpaceDN w:val="0"/>
        <w:adjustRightInd w:val="0"/>
        <w:spacing w:after="0" w:line="240" w:lineRule="auto"/>
        <w:jc w:val="both"/>
        <w:rPr>
          <w:rFonts w:ascii="Calibri" w:hAnsi="Calibri" w:cs="Calibri"/>
        </w:rPr>
      </w:pPr>
    </w:p>
    <w:p w:rsidR="003B6B6A" w:rsidRDefault="003B6B6A">
      <w:pPr>
        <w:widowControl w:val="0"/>
        <w:autoSpaceDE w:val="0"/>
        <w:autoSpaceDN w:val="0"/>
        <w:adjustRightInd w:val="0"/>
        <w:spacing w:after="0" w:line="240" w:lineRule="auto"/>
        <w:ind w:firstLine="540"/>
        <w:jc w:val="both"/>
        <w:outlineLvl w:val="0"/>
        <w:rPr>
          <w:rFonts w:ascii="Calibri" w:hAnsi="Calibri" w:cs="Calibri"/>
        </w:rPr>
      </w:pPr>
      <w:bookmarkStart w:id="10" w:name="Par111"/>
      <w:bookmarkEnd w:id="10"/>
      <w:r>
        <w:rPr>
          <w:rFonts w:ascii="Calibri" w:hAnsi="Calibri" w:cs="Calibri"/>
        </w:rPr>
        <w:t>Статья 11. Вступление в силу настоящего Закона</w:t>
      </w:r>
    </w:p>
    <w:p w:rsidR="003B6B6A" w:rsidRDefault="003B6B6A">
      <w:pPr>
        <w:widowControl w:val="0"/>
        <w:autoSpaceDE w:val="0"/>
        <w:autoSpaceDN w:val="0"/>
        <w:adjustRightInd w:val="0"/>
        <w:spacing w:after="0" w:line="240" w:lineRule="auto"/>
        <w:jc w:val="both"/>
        <w:rPr>
          <w:rFonts w:ascii="Calibri" w:hAnsi="Calibri" w:cs="Calibri"/>
        </w:rPr>
      </w:pPr>
    </w:p>
    <w:p w:rsidR="003B6B6A" w:rsidRDefault="003B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с 1 января 2014 года.</w:t>
      </w:r>
    </w:p>
    <w:p w:rsidR="003B6B6A" w:rsidRDefault="003B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Со дня вступления в силу настоящего Закона признать утратившим силу Закон Тульской области от 15 июня 2012 года N 1775-ЗТО "О наделении органов местного самоуправления государственным полномочием по финансовому обеспечению получения гражданами дошкольного, начального общего, основного общего и среднего (полного) общего образования в имеющих государственную аккредитацию негосударственных общеобразовательных учреждениях в размере, необходимом для реализации основных общеобразовательных программ в части финансирования</w:t>
      </w:r>
      <w:proofErr w:type="gramEnd"/>
      <w:r>
        <w:rPr>
          <w:rFonts w:ascii="Calibri" w:hAnsi="Calibri" w:cs="Calibri"/>
        </w:rPr>
        <w:t xml:space="preserve">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(Тульские известия, 2012, 21 июня).</w:t>
      </w:r>
    </w:p>
    <w:p w:rsidR="003B6B6A" w:rsidRDefault="003B6B6A">
      <w:pPr>
        <w:widowControl w:val="0"/>
        <w:autoSpaceDE w:val="0"/>
        <w:autoSpaceDN w:val="0"/>
        <w:adjustRightInd w:val="0"/>
        <w:spacing w:after="0" w:line="240" w:lineRule="auto"/>
        <w:jc w:val="both"/>
        <w:rPr>
          <w:rFonts w:ascii="Calibri" w:hAnsi="Calibri" w:cs="Calibri"/>
        </w:rPr>
      </w:pPr>
    </w:p>
    <w:p w:rsidR="003B6B6A" w:rsidRDefault="003B6B6A">
      <w:pPr>
        <w:widowControl w:val="0"/>
        <w:autoSpaceDE w:val="0"/>
        <w:autoSpaceDN w:val="0"/>
        <w:adjustRightInd w:val="0"/>
        <w:spacing w:after="0" w:line="240" w:lineRule="auto"/>
        <w:jc w:val="both"/>
        <w:rPr>
          <w:rFonts w:ascii="Calibri" w:hAnsi="Calibri" w:cs="Calibri"/>
        </w:rPr>
      </w:pPr>
      <w:r>
        <w:rPr>
          <w:rFonts w:ascii="Calibri" w:hAnsi="Calibri" w:cs="Calibri"/>
        </w:rPr>
        <w:t>Председатель Тульской Губернатор</w:t>
      </w:r>
      <w:r>
        <w:rPr>
          <w:rFonts w:ascii="Calibri" w:hAnsi="Calibri" w:cs="Calibri"/>
        </w:rPr>
        <w:br/>
        <w:t>областной Думы Тульской области</w:t>
      </w:r>
      <w:r>
        <w:rPr>
          <w:rFonts w:ascii="Calibri" w:hAnsi="Calibri" w:cs="Calibri"/>
        </w:rPr>
        <w:br/>
        <w:t>И.В.ПАНЧЕНКО В.С.ГРУЗДЕВ</w:t>
      </w:r>
      <w:r>
        <w:rPr>
          <w:rFonts w:ascii="Calibri" w:hAnsi="Calibri" w:cs="Calibri"/>
        </w:rPr>
        <w:br/>
      </w:r>
    </w:p>
    <w:p w:rsidR="003B6B6A" w:rsidRDefault="003B6B6A">
      <w:pPr>
        <w:widowControl w:val="0"/>
        <w:autoSpaceDE w:val="0"/>
        <w:autoSpaceDN w:val="0"/>
        <w:adjustRightInd w:val="0"/>
        <w:spacing w:after="0" w:line="240" w:lineRule="auto"/>
        <w:rPr>
          <w:rFonts w:ascii="Calibri" w:hAnsi="Calibri" w:cs="Calibri"/>
        </w:rPr>
      </w:pPr>
      <w:r>
        <w:rPr>
          <w:rFonts w:ascii="Calibri" w:hAnsi="Calibri" w:cs="Calibri"/>
        </w:rPr>
        <w:t>г. Тула</w:t>
      </w:r>
    </w:p>
    <w:p w:rsidR="003B6B6A" w:rsidRDefault="003B6B6A">
      <w:pPr>
        <w:widowControl w:val="0"/>
        <w:autoSpaceDE w:val="0"/>
        <w:autoSpaceDN w:val="0"/>
        <w:adjustRightInd w:val="0"/>
        <w:spacing w:after="0" w:line="240" w:lineRule="auto"/>
        <w:rPr>
          <w:rFonts w:ascii="Calibri" w:hAnsi="Calibri" w:cs="Calibri"/>
        </w:rPr>
      </w:pPr>
      <w:r>
        <w:rPr>
          <w:rFonts w:ascii="Calibri" w:hAnsi="Calibri" w:cs="Calibri"/>
        </w:rPr>
        <w:t>26 ноября 2013 года</w:t>
      </w:r>
    </w:p>
    <w:p w:rsidR="006F2138" w:rsidRDefault="003B6B6A" w:rsidP="003B6B6A">
      <w:pPr>
        <w:widowControl w:val="0"/>
        <w:autoSpaceDE w:val="0"/>
        <w:autoSpaceDN w:val="0"/>
        <w:adjustRightInd w:val="0"/>
        <w:spacing w:after="0" w:line="240" w:lineRule="auto"/>
      </w:pPr>
      <w:r>
        <w:rPr>
          <w:rFonts w:ascii="Calibri" w:hAnsi="Calibri" w:cs="Calibri"/>
        </w:rPr>
        <w:t>N 2034-ЗТО</w:t>
      </w:r>
      <w:bookmarkStart w:id="11" w:name="_GoBack"/>
      <w:bookmarkEnd w:id="11"/>
    </w:p>
    <w:sectPr w:rsidR="006F2138" w:rsidSect="003B6B6A">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6A"/>
    <w:rsid w:val="003B6B6A"/>
    <w:rsid w:val="006F2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2328</Words>
  <Characters>13275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Клокова Анна Борисовна</dc:creator>
  <cp:lastModifiedBy>Клокова Анна Борисовна</cp:lastModifiedBy>
  <cp:revision>1</cp:revision>
  <dcterms:created xsi:type="dcterms:W3CDTF">2014-01-30T11:04:00Z</dcterms:created>
  <dcterms:modified xsi:type="dcterms:W3CDTF">2014-01-30T11:11:00Z</dcterms:modified>
</cp:coreProperties>
</file>